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Pr="00432C8F" w:rsidRDefault="00432C8F">
      <w:pPr>
        <w:rPr>
          <w:rFonts w:ascii="Arial" w:hAnsi="Arial" w:cs="Arial"/>
          <w:b/>
          <w:sz w:val="20"/>
          <w:szCs w:val="20"/>
        </w:rPr>
      </w:pPr>
      <w:r w:rsidRPr="00432C8F">
        <w:rPr>
          <w:rFonts w:ascii="Arial" w:hAnsi="Arial" w:cs="Arial"/>
          <w:b/>
          <w:sz w:val="20"/>
          <w:szCs w:val="20"/>
        </w:rPr>
        <w:t xml:space="preserve">KNX-Tastsensor mit 2 Tasten und 2 Status-LEDs, integrierter Temperatursensor, KNX Data Secure </w:t>
      </w:r>
      <w:r w:rsidR="0008399B" w:rsidRPr="00432C8F">
        <w:rPr>
          <w:rFonts w:ascii="Arial" w:hAnsi="Arial" w:cs="Arial"/>
          <w:b/>
          <w:sz w:val="20"/>
          <w:szCs w:val="20"/>
        </w:rPr>
        <w:t>(</w:t>
      </w:r>
      <w:r w:rsidRPr="00432C8F">
        <w:rPr>
          <w:rFonts w:ascii="Arial" w:hAnsi="Arial" w:cs="Arial"/>
          <w:b/>
          <w:sz w:val="20"/>
          <w:szCs w:val="20"/>
        </w:rPr>
        <w:t>iON 102 KNX</w:t>
      </w:r>
      <w:r w:rsidR="0008399B" w:rsidRPr="00432C8F">
        <w:rPr>
          <w:rFonts w:ascii="Arial" w:hAnsi="Arial" w:cs="Arial"/>
          <w:b/>
          <w:sz w:val="20"/>
          <w:szCs w:val="20"/>
        </w:rPr>
        <w:t>)</w:t>
      </w:r>
    </w:p>
    <w:p w:rsidR="008433A6" w:rsidRPr="00432C8F" w:rsidRDefault="008433A6">
      <w:pPr>
        <w:rPr>
          <w:rFonts w:ascii="Arial" w:hAnsi="Arial" w:cs="Arial"/>
          <w:sz w:val="20"/>
          <w:szCs w:val="20"/>
        </w:rPr>
      </w:pPr>
    </w:p>
    <w:p w:rsidR="00C15312" w:rsidRDefault="00432C8F" w:rsidP="0008399B">
      <w:pPr>
        <w:rPr>
          <w:rFonts w:ascii="Arial" w:hAnsi="Arial" w:cs="Arial"/>
          <w:sz w:val="20"/>
          <w:szCs w:val="20"/>
        </w:rPr>
      </w:pPr>
      <w:r w:rsidRPr="00432C8F">
        <w:rPr>
          <w:rFonts w:ascii="Arial" w:hAnsi="Arial" w:cs="Arial"/>
          <w:sz w:val="20"/>
          <w:szCs w:val="20"/>
        </w:rPr>
        <w:t>KNX-Tastsensor mit 2 Tasten und 2 Status-LEDs mit integriertem Temperatursensor, Sichere Inbetriebnahme und Kommunikation durch Unterstützung von KNX Data Secure, Steuerung der Funktionen Schalten, Dimmen, Jalousie, Wertgeber, Betriebsart, Szene, Farbsteuerung, Sequenz, Bis zu 3 unterschiedliche Telegramme pro Taste, Senden unterschiedlicher Telegramme bei Kurz-, Lang- oder Doppelklick, Mehrfarbige Status-LEDs mit einstellbaren Farben für jede LED separat, Verhalten jeder Status-LED einstellbar: statisch, blinken oder pulsieren, Helligkeit jeder Status-LED über Objekt oder Parameter individuell einstellbar, Automatische Helligkeitsregelung der Status-LEDs in Abhängigkeit der Umgebungshelligkeit, Integrierter Temperatursensor für Visualisierung und Temperaturregelung über Heizungsaktorik, Funktionsüberwachung über Objekt (Signalisierung einer Demontage), Montage von zwei iON Tastsensoren auf Standard-Doppeldose mit Zubehör möglich, Transparente Abdeckung für individuelle Beschriftung im Lieferumfang</w:t>
      </w:r>
    </w:p>
    <w:p w:rsidR="00432C8F" w:rsidRDefault="00432C8F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393C8A" w:rsidRDefault="00393C8A" w:rsidP="00393C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Farbe: Weiß</w:t>
      </w:r>
    </w:p>
    <w:p w:rsidR="00393C8A" w:rsidRDefault="00393C8A" w:rsidP="00393C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iON 10</w:t>
      </w:r>
      <w:r w:rsidR="00BE6EDE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KNX</w:t>
      </w:r>
    </w:p>
    <w:p w:rsidR="00393C8A" w:rsidRDefault="00393C8A" w:rsidP="00393C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4969232</w:t>
      </w:r>
    </w:p>
    <w:p w:rsidR="00393C8A" w:rsidRDefault="00393C8A" w:rsidP="00393C8A">
      <w:pPr>
        <w:rPr>
          <w:rFonts w:ascii="Arial" w:hAnsi="Arial" w:cs="Arial"/>
          <w:sz w:val="20"/>
          <w:szCs w:val="20"/>
        </w:rPr>
      </w:pPr>
    </w:p>
    <w:p w:rsidR="00393C8A" w:rsidRDefault="00393C8A" w:rsidP="00393C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Farbe: Schwarz</w:t>
      </w:r>
    </w:p>
    <w:p w:rsidR="00393C8A" w:rsidRDefault="00393C8A" w:rsidP="00393C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iON 10</w:t>
      </w:r>
      <w:r w:rsidR="00BE6EDE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KNX BK</w:t>
      </w:r>
    </w:p>
    <w:p w:rsidR="00393C8A" w:rsidRDefault="00393C8A" w:rsidP="00393C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4969242</w:t>
      </w:r>
    </w:p>
    <w:p w:rsidR="00393C8A" w:rsidRDefault="00393C8A" w:rsidP="00393C8A">
      <w:pPr>
        <w:rPr>
          <w:rFonts w:ascii="Arial" w:hAnsi="Arial" w:cs="Arial"/>
          <w:sz w:val="20"/>
          <w:szCs w:val="20"/>
        </w:rPr>
      </w:pPr>
    </w:p>
    <w:p w:rsidR="00393C8A" w:rsidRDefault="00393C8A" w:rsidP="00393C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Farbe: Silber</w:t>
      </w:r>
    </w:p>
    <w:p w:rsidR="00393C8A" w:rsidRDefault="00393C8A" w:rsidP="00393C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iON 10</w:t>
      </w:r>
      <w:r w:rsidR="00BE6EDE">
        <w:rPr>
          <w:rFonts w:ascii="Arial" w:hAnsi="Arial" w:cs="Arial"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KNX SR</w:t>
      </w:r>
    </w:p>
    <w:p w:rsidR="00393C8A" w:rsidRDefault="00393C8A" w:rsidP="00393C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4969252</w:t>
      </w:r>
    </w:p>
    <w:p w:rsidR="00393C8A" w:rsidRDefault="00393C8A" w:rsidP="00393C8A">
      <w:pPr>
        <w:rPr>
          <w:rFonts w:ascii="Arial" w:hAnsi="Arial" w:cs="Arial"/>
          <w:sz w:val="20"/>
          <w:szCs w:val="20"/>
        </w:rPr>
      </w:pPr>
    </w:p>
    <w:p w:rsidR="00393C8A" w:rsidRDefault="00393C8A" w:rsidP="00393C8A">
      <w:pPr>
        <w:rPr>
          <w:rFonts w:ascii="Arial" w:hAnsi="Arial" w:cs="Arial"/>
          <w:sz w:val="20"/>
          <w:szCs w:val="20"/>
        </w:rPr>
      </w:pPr>
    </w:p>
    <w:p w:rsidR="00393C8A" w:rsidRDefault="00393C8A" w:rsidP="00393C8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8433A6" w:rsidRPr="0008399B" w:rsidRDefault="008433A6" w:rsidP="00393C8A">
      <w:pPr>
        <w:rPr>
          <w:rFonts w:ascii="Arial" w:hAnsi="Arial" w:cs="Arial"/>
          <w:b/>
          <w:sz w:val="20"/>
          <w:szCs w:val="20"/>
        </w:rPr>
      </w:pP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393C8A"/>
    <w:rsid w:val="00432C8F"/>
    <w:rsid w:val="008433A6"/>
    <w:rsid w:val="008F20B4"/>
    <w:rsid w:val="00945D2F"/>
    <w:rsid w:val="00BE6EDE"/>
    <w:rsid w:val="00C15312"/>
    <w:rsid w:val="00F426C5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5CDC0-C14E-5845-875B-4B544E77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1194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2026-10-16T12:56:00Z</dcterms:created>
  <dcterms:modified xsi:type="dcterms:W3CDTF">2026-10-16T12:56:00Z</dcterms:modified>
</cp:coreProperties>
</file>