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F602D" w:rsidRDefault="00923519" w:rsidP="00923519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analogico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; </w:t>
      </w:r>
      <w:r>
        <w:rPr>
          <w:rFonts w:ascii="Arial" w:hAnsi="Arial" w:cs="Arial"/>
          <w:b/>
          <w:sz w:val="20"/>
          <w:szCs w:val="20"/>
        </w:rPr>
        <w:t xml:space="preserve"> 2</w:t>
      </w:r>
      <w:r w:rsidR="001F602D">
        <w:rPr>
          <w:rFonts w:ascii="Arial" w:hAnsi="Arial" w:cs="Arial"/>
          <w:b/>
          <w:sz w:val="20"/>
          <w:szCs w:val="20"/>
        </w:rPr>
        <w:t xml:space="preserve">4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ore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per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su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barra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DIN </w:t>
      </w:r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riserva</w:t>
      </w:r>
      <w:proofErr w:type="spellEnd"/>
      <w:r w:rsidR="001F602D">
        <w:rPr>
          <w:rFonts w:ascii="Arial" w:hAnsi="Arial" w:cs="Arial"/>
          <w:b/>
          <w:sz w:val="20"/>
          <w:szCs w:val="20"/>
        </w:rPr>
        <w:t xml:space="preserve"> di </w:t>
      </w:r>
      <w:proofErr w:type="spellStart"/>
      <w:r w:rsidR="001F602D">
        <w:rPr>
          <w:rFonts w:ascii="Arial" w:hAnsi="Arial" w:cs="Arial"/>
          <w:b/>
          <w:sz w:val="20"/>
          <w:szCs w:val="20"/>
        </w:rPr>
        <w:t>carica</w:t>
      </w:r>
      <w:proofErr w:type="spellEnd"/>
      <w:r w:rsidR="001F602D">
        <w:rPr>
          <w:rFonts w:ascii="Arial" w:hAnsi="Arial" w:cs="Arial"/>
          <w:b/>
          <w:sz w:val="20"/>
          <w:szCs w:val="20"/>
        </w:rPr>
        <w:t>, 1 MODULO</w:t>
      </w:r>
    </w:p>
    <w:p w:rsidR="00923519" w:rsidRDefault="00923519" w:rsidP="0092351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(SUL 180 a)</w:t>
      </w: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</w:p>
    <w:p w:rsidR="001F602D" w:rsidRDefault="001F602D" w:rsidP="0092351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installazione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barra</w:t>
      </w:r>
      <w:proofErr w:type="spellEnd"/>
      <w:r>
        <w:rPr>
          <w:rFonts w:ascii="Arial" w:hAnsi="Arial" w:cs="Arial"/>
          <w:sz w:val="20"/>
          <w:szCs w:val="20"/>
        </w:rPr>
        <w:t xml:space="preserve"> DIN </w:t>
      </w:r>
      <w:r w:rsidR="0092351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19">
        <w:rPr>
          <w:rFonts w:ascii="Arial" w:hAnsi="Arial" w:cs="Arial"/>
          <w:sz w:val="20"/>
          <w:szCs w:val="20"/>
        </w:rPr>
        <w:t>con</w:t>
      </w:r>
      <w:proofErr w:type="spellEnd"/>
      <w:r w:rsidR="0092351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19">
        <w:rPr>
          <w:rFonts w:ascii="Arial" w:hAnsi="Arial" w:cs="Arial"/>
          <w:sz w:val="20"/>
          <w:szCs w:val="20"/>
        </w:rPr>
        <w:t>riserva</w:t>
      </w:r>
      <w:proofErr w:type="spellEnd"/>
      <w:r w:rsidR="00923519">
        <w:rPr>
          <w:rFonts w:ascii="Arial" w:hAnsi="Arial" w:cs="Arial"/>
          <w:sz w:val="20"/>
          <w:szCs w:val="20"/>
        </w:rPr>
        <w:t xml:space="preserve"> di carica di ca. 3 </w:t>
      </w:r>
      <w:proofErr w:type="spellStart"/>
      <w:r w:rsidR="00923519">
        <w:rPr>
          <w:rFonts w:ascii="Arial" w:hAnsi="Arial" w:cs="Arial"/>
          <w:sz w:val="20"/>
          <w:szCs w:val="20"/>
        </w:rPr>
        <w:t>giorni</w:t>
      </w:r>
      <w:proofErr w:type="spellEnd"/>
      <w:r w:rsidR="00923519">
        <w:rPr>
          <w:rFonts w:ascii="Arial" w:hAnsi="Arial" w:cs="Arial"/>
          <w:sz w:val="20"/>
          <w:szCs w:val="20"/>
        </w:rPr>
        <w:t xml:space="preserve">; </w:t>
      </w: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larghezza</w:t>
      </w:r>
      <w:proofErr w:type="spellEnd"/>
      <w:r>
        <w:rPr>
          <w:rFonts w:ascii="Arial" w:hAnsi="Arial" w:cs="Arial"/>
          <w:sz w:val="20"/>
          <w:szCs w:val="20"/>
        </w:rPr>
        <w:t xml:space="preserve"> 17,5 mm; </w:t>
      </w:r>
      <w:proofErr w:type="spellStart"/>
      <w:r>
        <w:rPr>
          <w:rFonts w:ascii="Arial" w:hAnsi="Arial" w:cs="Arial"/>
          <w:sz w:val="20"/>
          <w:szCs w:val="20"/>
        </w:rPr>
        <w:t>programma</w:t>
      </w:r>
      <w:proofErr w:type="spellEnd"/>
      <w:r>
        <w:rPr>
          <w:rFonts w:ascii="Arial" w:hAnsi="Arial" w:cs="Arial"/>
          <w:sz w:val="20"/>
          <w:szCs w:val="20"/>
        </w:rPr>
        <w:t xml:space="preserve"> a segmenti di 24 ore; tempo di commutazione più breve 15 min.; interruttore permanente ON/OFF; 1 contatto di chiusura 16A 250V~; copertura trasparente piombabile.</w:t>
      </w: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1F602D">
        <w:rPr>
          <w:rFonts w:ascii="Arial" w:hAnsi="Arial" w:cs="Arial"/>
          <w:sz w:val="20"/>
          <w:szCs w:val="20"/>
        </w:rPr>
        <w:t xml:space="preserve">SUL 180 A </w:t>
      </w: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1F602D">
        <w:rPr>
          <w:rFonts w:ascii="Arial" w:hAnsi="Arial" w:cs="Arial"/>
          <w:sz w:val="20"/>
          <w:szCs w:val="20"/>
        </w:rPr>
        <w:t>1800001</w:t>
      </w:r>
    </w:p>
    <w:p w:rsidR="00923519" w:rsidRDefault="00923519" w:rsidP="00923519">
      <w:pPr>
        <w:rPr>
          <w:rFonts w:ascii="Arial" w:hAnsi="Arial" w:cs="Arial"/>
          <w:b/>
          <w:sz w:val="20"/>
          <w:szCs w:val="20"/>
        </w:rPr>
      </w:pPr>
    </w:p>
    <w:p w:rsidR="00923519" w:rsidRPr="00A17F8E" w:rsidRDefault="00923519" w:rsidP="00923519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1F602D" w:rsidRDefault="001F602D" w:rsidP="001F602D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Accessori</w:t>
      </w:r>
      <w:proofErr w:type="spellEnd"/>
      <w:r>
        <w:rPr>
          <w:rFonts w:ascii="Arial" w:hAnsi="Arial" w:cs="Arial"/>
          <w:b/>
          <w:sz w:val="20"/>
          <w:szCs w:val="20"/>
        </w:rPr>
        <w:t>:</w:t>
      </w:r>
    </w:p>
    <w:p w:rsidR="001F602D" w:rsidRDefault="001F602D" w:rsidP="001F602D">
      <w:pPr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Calotta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coprimorsetti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</w:p>
    <w:p w:rsidR="001F602D" w:rsidRPr="00F83AE0" w:rsidRDefault="001F602D" w:rsidP="001F602D">
      <w:pPr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Cod.art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: 907 0 065</w:t>
      </w: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>
      <w:pPr>
        <w:rPr>
          <w:rFonts w:ascii="Arial" w:hAnsi="Arial" w:cs="Arial"/>
          <w:sz w:val="20"/>
          <w:szCs w:val="20"/>
        </w:rPr>
      </w:pPr>
    </w:p>
    <w:p w:rsidR="00923519" w:rsidRDefault="00923519" w:rsidP="009235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923519" w:rsidRDefault="00923519">
      <w:pPr>
        <w:rPr>
          <w:rFonts w:ascii="Arial" w:hAnsi="Arial" w:cs="Arial"/>
          <w:sz w:val="20"/>
          <w:szCs w:val="20"/>
        </w:rPr>
      </w:pPr>
    </w:p>
    <w:sectPr w:rsidR="009235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21FB"/>
    <w:rsid w:val="0003169A"/>
    <w:rsid w:val="001F602D"/>
    <w:rsid w:val="0092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30DE7-3CC1-DC48-8769-A4DAC238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2026-10-16T12:06:00Z</dcterms:created>
  <dcterms:modified xsi:type="dcterms:W3CDTF">2026-10-16T12:06:00Z</dcterms:modified>
</cp:coreProperties>
</file>